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DB2" w:rsidRDefault="00AB1DB2">
      <w:pPr>
        <w:tabs>
          <w:tab w:val="center" w:pos="4819"/>
          <w:tab w:val="right" w:pos="9638"/>
        </w:tabs>
        <w:jc w:val="right"/>
        <w:rPr>
          <w:b/>
          <w:szCs w:val="24"/>
        </w:rPr>
      </w:pPr>
    </w:p>
    <w:p w:rsidR="00AB1DB2" w:rsidRDefault="00A16879">
      <w:pPr>
        <w:jc w:val="center"/>
        <w:rPr>
          <w:b/>
          <w:bCs/>
          <w:caps/>
          <w:sz w:val="20"/>
        </w:rPr>
      </w:pPr>
      <w:r w:rsidRPr="00A5559E">
        <w:rPr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B2" w:rsidRPr="00A16879" w:rsidRDefault="00AB1DB2">
      <w:pPr>
        <w:jc w:val="center"/>
        <w:rPr>
          <w:b/>
          <w:bCs/>
          <w:caps/>
          <w:sz w:val="16"/>
          <w:szCs w:val="16"/>
        </w:rPr>
      </w:pPr>
    </w:p>
    <w:p w:rsidR="00AB1DB2" w:rsidRDefault="005C086D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KLAIPĖDOS RAJONO savivaldybės taryba</w:t>
      </w:r>
    </w:p>
    <w:p w:rsidR="00AB1DB2" w:rsidRPr="00A16879" w:rsidRDefault="00AB1DB2">
      <w:pPr>
        <w:jc w:val="center"/>
        <w:rPr>
          <w:caps/>
          <w:szCs w:val="24"/>
        </w:rPr>
      </w:pPr>
    </w:p>
    <w:p w:rsidR="00AB1DB2" w:rsidRDefault="005C086D">
      <w:pPr>
        <w:widowControl w:val="0"/>
        <w:suppressAutoHyphens/>
        <w:jc w:val="center"/>
        <w:rPr>
          <w:rFonts w:eastAsia="SimSun" w:cs="Tahoma"/>
          <w:b/>
          <w:kern w:val="1"/>
          <w:sz w:val="28"/>
          <w:szCs w:val="28"/>
          <w:lang w:eastAsia="hi-IN" w:bidi="hi-IN"/>
        </w:rPr>
      </w:pPr>
      <w:r>
        <w:rPr>
          <w:rFonts w:eastAsia="SimSun" w:cs="Tahoma"/>
          <w:b/>
          <w:kern w:val="1"/>
          <w:sz w:val="28"/>
          <w:szCs w:val="28"/>
          <w:lang w:eastAsia="hi-IN" w:bidi="hi-IN"/>
        </w:rPr>
        <w:t>SPRENDIMAS</w:t>
      </w:r>
    </w:p>
    <w:p w:rsidR="00AB1DB2" w:rsidRDefault="005C086D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DĖL </w:t>
      </w:r>
      <w:r w:rsidR="00667A91">
        <w:rPr>
          <w:rFonts w:eastAsia="Calibri"/>
          <w:b/>
          <w:sz w:val="28"/>
          <w:szCs w:val="28"/>
        </w:rPr>
        <w:t xml:space="preserve">PRITARIMO </w:t>
      </w:r>
      <w:r w:rsidR="00AD7224">
        <w:rPr>
          <w:rFonts w:eastAsia="Calibri"/>
          <w:b/>
          <w:sz w:val="28"/>
          <w:szCs w:val="28"/>
        </w:rPr>
        <w:t>„</w:t>
      </w:r>
      <w:r w:rsidR="00DE2D0C">
        <w:rPr>
          <w:rFonts w:eastAsia="Calibri"/>
          <w:b/>
          <w:sz w:val="28"/>
          <w:szCs w:val="28"/>
        </w:rPr>
        <w:t xml:space="preserve">SUDĖTINĖS PASLAUGOS „REIKIA GEODEZINIŲ TYRINĖJIMŲ“ </w:t>
      </w:r>
      <w:r w:rsidR="00593DC6">
        <w:rPr>
          <w:rFonts w:eastAsia="Calibri"/>
          <w:b/>
          <w:sz w:val="28"/>
          <w:szCs w:val="28"/>
        </w:rPr>
        <w:t>JUNGTINĖS VEIKLOS (PARTNERYSTĖS)</w:t>
      </w:r>
      <w:r w:rsidR="00AD7224">
        <w:rPr>
          <w:rFonts w:eastAsia="Calibri"/>
          <w:b/>
          <w:sz w:val="28"/>
          <w:szCs w:val="28"/>
        </w:rPr>
        <w:t>“</w:t>
      </w:r>
      <w:r w:rsidR="00593DC6">
        <w:rPr>
          <w:rFonts w:eastAsia="Calibri"/>
          <w:b/>
          <w:sz w:val="28"/>
          <w:szCs w:val="28"/>
        </w:rPr>
        <w:t xml:space="preserve"> </w:t>
      </w:r>
      <w:r w:rsidR="00667A91">
        <w:rPr>
          <w:rFonts w:eastAsia="Calibri"/>
          <w:b/>
          <w:sz w:val="28"/>
          <w:szCs w:val="28"/>
        </w:rPr>
        <w:t>SUTARTIES PASIRA</w:t>
      </w:r>
      <w:r w:rsidR="00593DC6">
        <w:rPr>
          <w:rFonts w:eastAsia="Calibri"/>
          <w:b/>
          <w:sz w:val="28"/>
          <w:szCs w:val="28"/>
        </w:rPr>
        <w:t>ŠYMUI TARP KLAIPĖDOS RAJONO SAVI</w:t>
      </w:r>
      <w:r w:rsidR="00667A91">
        <w:rPr>
          <w:rFonts w:eastAsia="Calibri"/>
          <w:b/>
          <w:sz w:val="28"/>
          <w:szCs w:val="28"/>
        </w:rPr>
        <w:t>VALDYBĖS ADMINISTRACIJOS IR LIETUVOS RESPUBLIKOS ŽEMĖS ŪKIO MINISTERIJOS</w:t>
      </w:r>
    </w:p>
    <w:p w:rsidR="00AB1DB2" w:rsidRDefault="00AB1DB2">
      <w:pPr>
        <w:jc w:val="center"/>
        <w:rPr>
          <w:color w:val="FF0000"/>
          <w:szCs w:val="24"/>
        </w:rPr>
      </w:pPr>
    </w:p>
    <w:p w:rsidR="00AB1DB2" w:rsidRDefault="005C086D">
      <w:pPr>
        <w:widowControl w:val="0"/>
        <w:suppressAutoHyphens/>
        <w:jc w:val="center"/>
        <w:rPr>
          <w:rFonts w:eastAsia="SimSun" w:cs="Tahoma"/>
          <w:kern w:val="1"/>
          <w:szCs w:val="24"/>
          <w:lang w:eastAsia="hi-IN" w:bidi="hi-IN"/>
        </w:rPr>
      </w:pPr>
      <w:r>
        <w:rPr>
          <w:rFonts w:eastAsia="SimSun" w:cs="Tahoma"/>
          <w:kern w:val="1"/>
          <w:szCs w:val="24"/>
          <w:lang w:eastAsia="hi-IN" w:bidi="hi-IN"/>
        </w:rPr>
        <w:t xml:space="preserve">2017 m. </w:t>
      </w:r>
      <w:r w:rsidR="00667A91">
        <w:rPr>
          <w:rFonts w:eastAsia="SimSun" w:cs="Tahoma"/>
          <w:kern w:val="1"/>
          <w:szCs w:val="24"/>
          <w:lang w:eastAsia="hi-IN" w:bidi="hi-IN"/>
        </w:rPr>
        <w:t>rugsėjo</w:t>
      </w:r>
      <w:r>
        <w:rPr>
          <w:rFonts w:eastAsia="SimSun" w:cs="Tahoma"/>
          <w:kern w:val="1"/>
          <w:szCs w:val="24"/>
          <w:lang w:eastAsia="hi-IN" w:bidi="hi-IN"/>
        </w:rPr>
        <w:t xml:space="preserve"> </w:t>
      </w:r>
      <w:r w:rsidR="004E7510">
        <w:rPr>
          <w:rFonts w:eastAsia="SimSun" w:cs="Tahoma"/>
          <w:kern w:val="1"/>
          <w:szCs w:val="24"/>
          <w:lang w:eastAsia="hi-IN" w:bidi="hi-IN"/>
        </w:rPr>
        <w:t>28</w:t>
      </w:r>
      <w:r>
        <w:rPr>
          <w:rFonts w:eastAsia="SimSun" w:cs="Tahoma"/>
          <w:kern w:val="1"/>
          <w:szCs w:val="24"/>
          <w:lang w:eastAsia="hi-IN" w:bidi="hi-IN"/>
        </w:rPr>
        <w:t xml:space="preserve"> d. Nr. T11-</w:t>
      </w:r>
      <w:r w:rsidR="00A16879">
        <w:rPr>
          <w:rFonts w:eastAsia="SimSun" w:cs="Tahoma"/>
          <w:kern w:val="1"/>
          <w:szCs w:val="24"/>
          <w:lang w:eastAsia="hi-IN" w:bidi="hi-IN"/>
        </w:rPr>
        <w:t>293</w:t>
      </w:r>
    </w:p>
    <w:p w:rsidR="00AB1DB2" w:rsidRDefault="005C086D">
      <w:pPr>
        <w:widowControl w:val="0"/>
        <w:tabs>
          <w:tab w:val="left" w:pos="3780"/>
        </w:tabs>
        <w:suppressAutoHyphens/>
        <w:jc w:val="center"/>
        <w:rPr>
          <w:rFonts w:eastAsia="SimSun" w:cs="Tahoma"/>
          <w:kern w:val="1"/>
          <w:szCs w:val="24"/>
          <w:lang w:eastAsia="hi-IN" w:bidi="hi-IN"/>
        </w:rPr>
      </w:pPr>
      <w:r>
        <w:rPr>
          <w:rFonts w:eastAsia="SimSun" w:cs="Tahoma"/>
          <w:kern w:val="1"/>
          <w:szCs w:val="24"/>
          <w:lang w:eastAsia="hi-IN" w:bidi="hi-IN"/>
        </w:rPr>
        <w:t>Gargždai</w:t>
      </w:r>
    </w:p>
    <w:p w:rsidR="00AB1DB2" w:rsidRDefault="00AB1DB2">
      <w:pPr>
        <w:widowControl w:val="0"/>
        <w:tabs>
          <w:tab w:val="left" w:pos="720"/>
        </w:tabs>
        <w:suppressAutoHyphens/>
        <w:jc w:val="center"/>
        <w:rPr>
          <w:rFonts w:eastAsia="SimSun" w:cs="Tahoma"/>
          <w:kern w:val="1"/>
          <w:szCs w:val="24"/>
          <w:lang w:eastAsia="hi-IN" w:bidi="hi-IN"/>
        </w:rPr>
      </w:pPr>
    </w:p>
    <w:p w:rsidR="00AB1DB2" w:rsidRDefault="005C086D">
      <w:pPr>
        <w:widowControl w:val="0"/>
        <w:tabs>
          <w:tab w:val="left" w:pos="720"/>
          <w:tab w:val="left" w:pos="1191"/>
          <w:tab w:val="left" w:pos="1440"/>
          <w:tab w:val="center" w:pos="4153"/>
          <w:tab w:val="right" w:pos="8306"/>
        </w:tabs>
        <w:suppressAutoHyphens/>
        <w:ind w:firstLine="720"/>
        <w:jc w:val="both"/>
        <w:rPr>
          <w:rFonts w:eastAsia="SimSun" w:cs="Tahoma"/>
          <w:kern w:val="1"/>
          <w:szCs w:val="24"/>
          <w:lang w:eastAsia="hi-IN" w:bidi="hi-IN"/>
        </w:rPr>
      </w:pPr>
      <w:r>
        <w:rPr>
          <w:szCs w:val="24"/>
          <w:lang w:eastAsia="lt-LT"/>
        </w:rPr>
        <w:t>Klaipėdos rajono savivaldybės taryba, vadovaudamasi Lietuvos Respublikos vietos savivaldos įstatymo</w:t>
      </w:r>
      <w:r w:rsidR="00F14AB1">
        <w:rPr>
          <w:szCs w:val="24"/>
          <w:lang w:eastAsia="lt-LT"/>
        </w:rPr>
        <w:t xml:space="preserve"> 5 straipsnio 3 dalimi, 6 straipsnio 11 punktu,</w:t>
      </w:r>
      <w:r>
        <w:rPr>
          <w:szCs w:val="24"/>
          <w:lang w:eastAsia="lt-LT"/>
        </w:rPr>
        <w:t xml:space="preserve"> </w:t>
      </w:r>
      <w:r>
        <w:rPr>
          <w:rFonts w:eastAsia="SimSun" w:cs="Tahoma"/>
          <w:kern w:val="1"/>
          <w:szCs w:val="24"/>
          <w:lang w:eastAsia="hi-IN" w:bidi="hi-IN"/>
        </w:rPr>
        <w:t xml:space="preserve">16 straipsnio 4 dalimi, </w:t>
      </w:r>
      <w:r w:rsidR="00593DC6">
        <w:rPr>
          <w:szCs w:val="24"/>
        </w:rPr>
        <w:t xml:space="preserve">Klaipėdos rajono savivaldybės vardu sudaromų sutarčių pasirašymo tvarkos aprašo patvirtinto </w:t>
      </w:r>
      <w:r w:rsidR="00F14AB1">
        <w:rPr>
          <w:szCs w:val="24"/>
        </w:rPr>
        <w:t xml:space="preserve">Klaipėdos rajono savivaldybės tarybos 2008-02-28 sprendimu Nr. T11-70 </w:t>
      </w:r>
      <w:r w:rsidR="00593DC6">
        <w:rPr>
          <w:szCs w:val="24"/>
        </w:rPr>
        <w:t>„Dėl</w:t>
      </w:r>
      <w:r w:rsidR="00F14AB1">
        <w:rPr>
          <w:szCs w:val="24"/>
        </w:rPr>
        <w:t xml:space="preserve"> Klaipėdos rajono savivaldybės vardu sudaromų sutarčių pasirašymo tvarkos aprašo</w:t>
      </w:r>
      <w:r w:rsidR="00593DC6">
        <w:rPr>
          <w:szCs w:val="24"/>
        </w:rPr>
        <w:t xml:space="preserve"> patvirtinimo“</w:t>
      </w:r>
      <w:r w:rsidR="00F14AB1">
        <w:rPr>
          <w:szCs w:val="24"/>
        </w:rPr>
        <w:t xml:space="preserve"> 4.2.1. punktu</w:t>
      </w:r>
      <w:r>
        <w:rPr>
          <w:rFonts w:eastAsia="SimSun" w:cs="Tahoma"/>
          <w:kern w:val="1"/>
          <w:szCs w:val="24"/>
          <w:lang w:eastAsia="hi-IN" w:bidi="hi-IN"/>
        </w:rPr>
        <w:t>, n u s p r e n d ž i a:</w:t>
      </w:r>
    </w:p>
    <w:p w:rsidR="00DE2D0C" w:rsidRDefault="005C086D" w:rsidP="00DE2D0C">
      <w:pPr>
        <w:widowControl w:val="0"/>
        <w:tabs>
          <w:tab w:val="left" w:pos="720"/>
          <w:tab w:val="left" w:pos="993"/>
          <w:tab w:val="left" w:pos="1440"/>
          <w:tab w:val="center" w:pos="4320"/>
          <w:tab w:val="right" w:pos="8640"/>
        </w:tabs>
        <w:suppressAutoHyphens/>
        <w:ind w:firstLine="709"/>
        <w:jc w:val="both"/>
        <w:rPr>
          <w:rFonts w:eastAsia="SimSun" w:cs="Tahoma"/>
          <w:kern w:val="1"/>
          <w:szCs w:val="24"/>
          <w:lang w:eastAsia="hi-IN" w:bidi="hi-IN"/>
        </w:rPr>
      </w:pPr>
      <w:r>
        <w:rPr>
          <w:rFonts w:eastAsia="SimSun" w:cs="Tahoma"/>
          <w:kern w:val="1"/>
          <w:szCs w:val="24"/>
          <w:lang w:eastAsia="hi-IN" w:bidi="hi-IN"/>
        </w:rPr>
        <w:t>1.</w:t>
      </w:r>
      <w:r>
        <w:rPr>
          <w:rFonts w:eastAsia="SimSun" w:cs="Tahoma"/>
          <w:kern w:val="1"/>
          <w:szCs w:val="24"/>
          <w:lang w:eastAsia="hi-IN" w:bidi="hi-IN"/>
        </w:rPr>
        <w:tab/>
      </w:r>
      <w:r w:rsidR="002807D0">
        <w:rPr>
          <w:rFonts w:eastAsia="SimSun" w:cs="Tahoma"/>
          <w:kern w:val="1"/>
          <w:szCs w:val="24"/>
          <w:lang w:eastAsia="hi-IN" w:bidi="hi-IN"/>
        </w:rPr>
        <w:t xml:space="preserve">Pritarti </w:t>
      </w:r>
      <w:r w:rsidR="00593DC6">
        <w:rPr>
          <w:rFonts w:eastAsia="SimSun" w:cs="Tahoma"/>
          <w:kern w:val="1"/>
          <w:szCs w:val="24"/>
          <w:lang w:eastAsia="hi-IN" w:bidi="hi-IN"/>
        </w:rPr>
        <w:t>„S</w:t>
      </w:r>
      <w:r w:rsidR="00DE2D0C">
        <w:rPr>
          <w:rFonts w:eastAsia="SimSun" w:cs="Tahoma"/>
          <w:kern w:val="1"/>
          <w:szCs w:val="24"/>
          <w:lang w:eastAsia="hi-IN" w:bidi="hi-IN"/>
        </w:rPr>
        <w:t>udėtinės paslaugos „Reikia geodezinių tyrinėjimų“</w:t>
      </w:r>
      <w:r w:rsidR="002807D0">
        <w:rPr>
          <w:rFonts w:eastAsia="SimSun" w:cs="Tahoma"/>
          <w:kern w:val="1"/>
          <w:szCs w:val="24"/>
          <w:lang w:eastAsia="hi-IN" w:bidi="hi-IN"/>
        </w:rPr>
        <w:t xml:space="preserve"> </w:t>
      </w:r>
      <w:r w:rsidR="00593DC6">
        <w:rPr>
          <w:rFonts w:eastAsia="SimSun" w:cs="Tahoma"/>
          <w:kern w:val="1"/>
          <w:szCs w:val="24"/>
          <w:lang w:eastAsia="hi-IN" w:bidi="hi-IN"/>
        </w:rPr>
        <w:t xml:space="preserve">jungtinės veiklos (partnerystės)“ </w:t>
      </w:r>
      <w:r w:rsidR="002807D0">
        <w:rPr>
          <w:rFonts w:eastAsia="SimSun" w:cs="Tahoma"/>
          <w:kern w:val="1"/>
          <w:szCs w:val="24"/>
          <w:lang w:eastAsia="hi-IN" w:bidi="hi-IN"/>
        </w:rPr>
        <w:t>sutarčiai</w:t>
      </w:r>
      <w:r>
        <w:rPr>
          <w:rFonts w:eastAsia="SimSun" w:cs="Tahoma"/>
          <w:kern w:val="1"/>
          <w:szCs w:val="24"/>
          <w:lang w:eastAsia="hi-IN" w:bidi="hi-IN"/>
        </w:rPr>
        <w:t xml:space="preserve"> </w:t>
      </w:r>
      <w:r w:rsidR="002807D0">
        <w:rPr>
          <w:rFonts w:eastAsia="SimSun" w:cs="Tahoma"/>
          <w:kern w:val="1"/>
          <w:szCs w:val="24"/>
          <w:lang w:eastAsia="hi-IN" w:bidi="hi-IN"/>
        </w:rPr>
        <w:t xml:space="preserve">tarp Klaipėdos rajono savivaldybės administracijos ir Lietuvos Respublikos Žemės Ūkio ministerijos </w:t>
      </w:r>
      <w:r>
        <w:rPr>
          <w:rFonts w:eastAsia="SimSun" w:cs="Tahoma"/>
          <w:kern w:val="1"/>
          <w:szCs w:val="24"/>
          <w:lang w:eastAsia="hi-IN" w:bidi="hi-IN"/>
        </w:rPr>
        <w:t>(</w:t>
      </w:r>
      <w:r w:rsidR="002807D0">
        <w:rPr>
          <w:rFonts w:eastAsia="SimSun" w:cs="Tahoma"/>
          <w:kern w:val="1"/>
          <w:szCs w:val="24"/>
          <w:lang w:eastAsia="hi-IN" w:bidi="hi-IN"/>
        </w:rPr>
        <w:t xml:space="preserve">projektas </w:t>
      </w:r>
      <w:r>
        <w:rPr>
          <w:rFonts w:eastAsia="SimSun" w:cs="Tahoma"/>
          <w:kern w:val="1"/>
          <w:szCs w:val="24"/>
          <w:lang w:eastAsia="hi-IN" w:bidi="hi-IN"/>
        </w:rPr>
        <w:t>pridedama</w:t>
      </w:r>
      <w:r w:rsidR="002807D0">
        <w:rPr>
          <w:rFonts w:eastAsia="SimSun" w:cs="Tahoma"/>
          <w:kern w:val="1"/>
          <w:szCs w:val="24"/>
          <w:lang w:eastAsia="hi-IN" w:bidi="hi-IN"/>
        </w:rPr>
        <w:t>s</w:t>
      </w:r>
      <w:r>
        <w:rPr>
          <w:rFonts w:eastAsia="SimSun" w:cs="Tahoma"/>
          <w:kern w:val="1"/>
          <w:szCs w:val="24"/>
          <w:lang w:eastAsia="hi-IN" w:bidi="hi-IN"/>
        </w:rPr>
        <w:t>).</w:t>
      </w:r>
    </w:p>
    <w:p w:rsidR="00AB1DB2" w:rsidRDefault="005C086D" w:rsidP="00DE2D0C">
      <w:pPr>
        <w:widowControl w:val="0"/>
        <w:tabs>
          <w:tab w:val="left" w:pos="0"/>
          <w:tab w:val="left" w:pos="851"/>
          <w:tab w:val="left" w:pos="993"/>
          <w:tab w:val="center" w:pos="4320"/>
          <w:tab w:val="right" w:pos="8640"/>
        </w:tabs>
        <w:suppressAutoHyphens/>
        <w:ind w:firstLine="709"/>
        <w:jc w:val="both"/>
        <w:rPr>
          <w:color w:val="000000"/>
          <w:szCs w:val="24"/>
          <w:lang w:eastAsia="lt-LT"/>
        </w:rPr>
      </w:pPr>
      <w:r>
        <w:rPr>
          <w:rFonts w:eastAsia="SimSun" w:cs="Tahoma"/>
          <w:kern w:val="1"/>
          <w:szCs w:val="24"/>
          <w:lang w:eastAsia="hi-IN" w:bidi="hi-IN"/>
        </w:rPr>
        <w:t>2.</w:t>
      </w:r>
      <w:r>
        <w:rPr>
          <w:rFonts w:eastAsia="SimSun" w:cs="Tahoma"/>
          <w:kern w:val="1"/>
          <w:szCs w:val="24"/>
          <w:lang w:eastAsia="hi-IN" w:bidi="hi-IN"/>
        </w:rPr>
        <w:tab/>
      </w:r>
      <w:r w:rsidR="002807D0">
        <w:rPr>
          <w:color w:val="000000"/>
          <w:szCs w:val="24"/>
          <w:lang w:eastAsia="lt-LT"/>
        </w:rPr>
        <w:t xml:space="preserve">Įgalioti Klaipėdos rajono savivaldybės </w:t>
      </w:r>
      <w:r w:rsidR="00593DC6">
        <w:rPr>
          <w:color w:val="000000"/>
          <w:szCs w:val="24"/>
          <w:lang w:eastAsia="lt-LT"/>
        </w:rPr>
        <w:t>administracijos direktorių</w:t>
      </w:r>
      <w:r w:rsidR="002807D0">
        <w:rPr>
          <w:color w:val="000000"/>
          <w:szCs w:val="24"/>
          <w:lang w:eastAsia="lt-LT"/>
        </w:rPr>
        <w:t xml:space="preserve"> </w:t>
      </w:r>
      <w:r w:rsidR="00593DC6">
        <w:rPr>
          <w:color w:val="000000"/>
          <w:szCs w:val="24"/>
          <w:lang w:eastAsia="lt-LT"/>
        </w:rPr>
        <w:t>Sigitą Karbauską</w:t>
      </w:r>
      <w:r w:rsidR="002807D0">
        <w:rPr>
          <w:color w:val="000000"/>
          <w:szCs w:val="24"/>
          <w:lang w:eastAsia="lt-LT"/>
        </w:rPr>
        <w:t xml:space="preserve"> pasirašyti pirm</w:t>
      </w:r>
      <w:r w:rsidR="00DE2D0C">
        <w:rPr>
          <w:color w:val="000000"/>
          <w:szCs w:val="24"/>
          <w:lang w:eastAsia="lt-LT"/>
        </w:rPr>
        <w:t xml:space="preserve">ame </w:t>
      </w:r>
      <w:r w:rsidR="002807D0">
        <w:rPr>
          <w:color w:val="000000"/>
          <w:szCs w:val="24"/>
          <w:lang w:eastAsia="lt-LT"/>
        </w:rPr>
        <w:t>punkte nur</w:t>
      </w:r>
      <w:r w:rsidR="00DE2D0C">
        <w:rPr>
          <w:color w:val="000000"/>
          <w:szCs w:val="24"/>
          <w:lang w:eastAsia="lt-LT"/>
        </w:rPr>
        <w:t>o</w:t>
      </w:r>
      <w:r w:rsidR="002807D0">
        <w:rPr>
          <w:color w:val="000000"/>
          <w:szCs w:val="24"/>
          <w:lang w:eastAsia="lt-LT"/>
        </w:rPr>
        <w:t>dytą sutartį.</w:t>
      </w:r>
    </w:p>
    <w:p w:rsidR="00DE2D0C" w:rsidRDefault="00DE2D0C">
      <w:pPr>
        <w:widowControl w:val="0"/>
        <w:tabs>
          <w:tab w:val="left" w:pos="720"/>
          <w:tab w:val="left" w:pos="993"/>
          <w:tab w:val="left" w:pos="1440"/>
          <w:tab w:val="center" w:pos="4320"/>
          <w:tab w:val="right" w:pos="8640"/>
        </w:tabs>
        <w:suppressAutoHyphens/>
        <w:ind w:left="1080" w:hanging="360"/>
        <w:jc w:val="both"/>
        <w:rPr>
          <w:rFonts w:eastAsia="SimSun" w:cs="Tahoma"/>
          <w:kern w:val="1"/>
          <w:szCs w:val="24"/>
          <w:lang w:eastAsia="hi-IN" w:bidi="hi-IN"/>
        </w:rPr>
      </w:pPr>
    </w:p>
    <w:p w:rsidR="00AB1DB2" w:rsidRDefault="00AB1DB2">
      <w:pPr>
        <w:tabs>
          <w:tab w:val="right" w:pos="8730"/>
        </w:tabs>
        <w:rPr>
          <w:caps/>
          <w:szCs w:val="24"/>
        </w:rPr>
      </w:pPr>
    </w:p>
    <w:p w:rsidR="00AB1DB2" w:rsidRDefault="00AB1DB2">
      <w:pPr>
        <w:rPr>
          <w:sz w:val="62"/>
          <w:szCs w:val="62"/>
        </w:rPr>
      </w:pPr>
    </w:p>
    <w:p w:rsidR="00AB1DB2" w:rsidRDefault="005C086D">
      <w:pPr>
        <w:tabs>
          <w:tab w:val="right" w:pos="8730"/>
        </w:tabs>
        <w:rPr>
          <w:szCs w:val="24"/>
        </w:rPr>
      </w:pPr>
      <w:r>
        <w:rPr>
          <w:caps/>
          <w:szCs w:val="24"/>
        </w:rPr>
        <w:t>S</w:t>
      </w:r>
      <w:r>
        <w:rPr>
          <w:szCs w:val="24"/>
        </w:rPr>
        <w:t xml:space="preserve">avivaldybės meras                                                            </w:t>
      </w:r>
      <w:r w:rsidR="00835D81">
        <w:rPr>
          <w:szCs w:val="24"/>
        </w:rPr>
        <w:t xml:space="preserve">                 </w:t>
      </w:r>
      <w:bookmarkStart w:id="0" w:name="_GoBack"/>
      <w:bookmarkEnd w:id="0"/>
      <w:r w:rsidR="00835D81">
        <w:rPr>
          <w:szCs w:val="24"/>
        </w:rPr>
        <w:t xml:space="preserve">               Vaclovas Dačkauskas</w:t>
      </w:r>
    </w:p>
    <w:p w:rsidR="00AB1DB2" w:rsidRDefault="00AB1DB2">
      <w:pPr>
        <w:rPr>
          <w:sz w:val="22"/>
          <w:szCs w:val="22"/>
        </w:rPr>
      </w:pPr>
    </w:p>
    <w:p w:rsidR="00AB1DB2" w:rsidRDefault="00AB1DB2" w:rsidP="00A16879">
      <w:pPr>
        <w:rPr>
          <w:szCs w:val="24"/>
        </w:rPr>
      </w:pPr>
    </w:p>
    <w:sectPr w:rsidR="00AB1DB2" w:rsidSect="009133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C1B" w:rsidRDefault="00A52C1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A52C1B" w:rsidRDefault="00A52C1B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AB1DB2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5C086D">
    <w:pPr>
      <w:framePr w:wrap="auto" w:vAnchor="text" w:hAnchor="margin" w:xAlign="center" w:y="1"/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  <w:r>
      <w:rPr>
        <w:rFonts w:ascii="TimesLT" w:hAnsi="TimesLT"/>
      </w:rPr>
      <w:fldChar w:fldCharType="begin"/>
    </w:r>
    <w:r>
      <w:rPr>
        <w:rFonts w:ascii="TimesLT" w:hAnsi="TimesLT"/>
      </w:rPr>
      <w:instrText xml:space="preserve">PAGE  </w:instrText>
    </w:r>
    <w:r>
      <w:rPr>
        <w:rFonts w:ascii="TimesLT" w:hAnsi="TimesLT"/>
      </w:rPr>
      <w:fldChar w:fldCharType="separate"/>
    </w:r>
    <w:r w:rsidR="00262A35">
      <w:rPr>
        <w:rFonts w:ascii="TimesLT" w:hAnsi="TimesLT"/>
        <w:noProof/>
      </w:rPr>
      <w:t>3</w:t>
    </w:r>
    <w:r>
      <w:rPr>
        <w:rFonts w:ascii="TimesLT" w:hAnsi="TimesLT"/>
      </w:rPr>
      <w:fldChar w:fldCharType="end"/>
    </w:r>
  </w:p>
  <w:p w:rsidR="00AB1DB2" w:rsidRDefault="00AB1DB2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AB1DB2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C1B" w:rsidRDefault="00A52C1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A52C1B" w:rsidRDefault="00A52C1B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5C086D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end"/>
    </w:r>
  </w:p>
  <w:p w:rsidR="00AB1DB2" w:rsidRDefault="00AB1DB2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AB1DB2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DB2" w:rsidRDefault="00AB1DB2">
    <w:pPr>
      <w:tabs>
        <w:tab w:val="center" w:pos="4819"/>
        <w:tab w:val="right" w:pos="963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2751"/>
    <w:multiLevelType w:val="hybridMultilevel"/>
    <w:tmpl w:val="C6C61CCE"/>
    <w:lvl w:ilvl="0" w:tplc="F78409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03"/>
    <w:rsid w:val="00000204"/>
    <w:rsid w:val="000A5303"/>
    <w:rsid w:val="000D40C1"/>
    <w:rsid w:val="00155372"/>
    <w:rsid w:val="00161160"/>
    <w:rsid w:val="00162B44"/>
    <w:rsid w:val="00262A35"/>
    <w:rsid w:val="002807D0"/>
    <w:rsid w:val="00327C79"/>
    <w:rsid w:val="004D7E25"/>
    <w:rsid w:val="004E0676"/>
    <w:rsid w:val="004E7510"/>
    <w:rsid w:val="00506D30"/>
    <w:rsid w:val="00511564"/>
    <w:rsid w:val="00535665"/>
    <w:rsid w:val="0059279B"/>
    <w:rsid w:val="00593DC6"/>
    <w:rsid w:val="005A3A8D"/>
    <w:rsid w:val="005C086D"/>
    <w:rsid w:val="00667A91"/>
    <w:rsid w:val="00695EF8"/>
    <w:rsid w:val="006F0684"/>
    <w:rsid w:val="007464BD"/>
    <w:rsid w:val="00835D81"/>
    <w:rsid w:val="008974FD"/>
    <w:rsid w:val="00913390"/>
    <w:rsid w:val="00A16879"/>
    <w:rsid w:val="00A52C1B"/>
    <w:rsid w:val="00AB1DB2"/>
    <w:rsid w:val="00AC7979"/>
    <w:rsid w:val="00AD7224"/>
    <w:rsid w:val="00C03A28"/>
    <w:rsid w:val="00C50DA9"/>
    <w:rsid w:val="00DE2D0C"/>
    <w:rsid w:val="00F14AB1"/>
    <w:rsid w:val="00FA3BBC"/>
    <w:rsid w:val="00FF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02B18"/>
  <w15:docId w15:val="{72FAF1E6-9609-45DC-9121-DCE84E55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FF0F0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F0F05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DE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8343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420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54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40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E40BF-BCC2-4DB6-9FFA-8A1DC302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Silvija Paulienė</cp:lastModifiedBy>
  <cp:revision>11</cp:revision>
  <cp:lastPrinted>2017-09-06T11:01:00Z</cp:lastPrinted>
  <dcterms:created xsi:type="dcterms:W3CDTF">2017-09-13T07:23:00Z</dcterms:created>
  <dcterms:modified xsi:type="dcterms:W3CDTF">2017-09-28T12:59:00Z</dcterms:modified>
</cp:coreProperties>
</file>